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901B" w14:textId="553D08E0" w:rsidR="000C2561" w:rsidRDefault="000C2561" w:rsidP="000C2561">
      <w:pPr>
        <w:pStyle w:val="10"/>
        <w:keepNext/>
        <w:keepLines/>
        <w:shd w:val="clear" w:color="auto" w:fill="auto"/>
        <w:ind w:left="0" w:right="57"/>
        <w:jc w:val="both"/>
        <w:rPr>
          <w:i/>
          <w:color w:val="000000"/>
          <w:sz w:val="24"/>
          <w:szCs w:val="24"/>
          <w:lang w:eastAsia="ru-RU" w:bidi="ru-RU"/>
        </w:rPr>
      </w:pPr>
      <w:r w:rsidRPr="00B83146">
        <w:rPr>
          <w:color w:val="000000"/>
          <w:sz w:val="18"/>
          <w:szCs w:val="18"/>
          <w:lang w:eastAsia="ru-RU" w:bidi="ru-RU"/>
        </w:rPr>
        <w:t>О.И.</w:t>
      </w:r>
      <w:bookmarkStart w:id="0" w:name="_GoBack"/>
      <w:bookmarkEnd w:id="0"/>
      <w:r w:rsidRPr="00B83146">
        <w:rPr>
          <w:color w:val="000000"/>
          <w:sz w:val="18"/>
          <w:szCs w:val="18"/>
          <w:lang w:eastAsia="ru-RU" w:bidi="ru-RU"/>
        </w:rPr>
        <w:t>ЖУК,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i/>
          <w:color w:val="000000"/>
          <w:sz w:val="24"/>
          <w:szCs w:val="24"/>
          <w:lang w:eastAsia="ru-RU" w:bidi="ru-RU"/>
        </w:rPr>
        <w:t>главный технический инспектор труда Минской городской организации Белорусского профессионального союза работников образования и науки</w:t>
      </w:r>
    </w:p>
    <w:p w14:paraId="6F4BF2B2" w14:textId="77777777" w:rsidR="000C2561" w:rsidRPr="000C2561" w:rsidRDefault="000C2561" w:rsidP="000C25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1312E6" w14:textId="77777777" w:rsidR="000762B5" w:rsidRPr="00D77E90" w:rsidRDefault="000762B5" w:rsidP="000C25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E90">
        <w:rPr>
          <w:rFonts w:ascii="Times New Roman" w:hAnsi="Times New Roman" w:cs="Times New Roman"/>
          <w:b/>
          <w:sz w:val="26"/>
          <w:szCs w:val="26"/>
        </w:rPr>
        <w:t>Действия нанимателя</w:t>
      </w:r>
    </w:p>
    <w:p w14:paraId="7DFB5949" w14:textId="0C8C3D29" w:rsidR="000C2561" w:rsidRPr="00D77E90" w:rsidRDefault="000762B5" w:rsidP="000C25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E90">
        <w:rPr>
          <w:rFonts w:ascii="Times New Roman" w:hAnsi="Times New Roman" w:cs="Times New Roman"/>
          <w:b/>
          <w:sz w:val="26"/>
          <w:szCs w:val="26"/>
        </w:rPr>
        <w:t xml:space="preserve"> при расследовании несчастных случаев с работниками в учреждениях образования</w:t>
      </w:r>
      <w:r w:rsidR="000C2561" w:rsidRPr="00D77E90">
        <w:rPr>
          <w:rFonts w:ascii="Times New Roman" w:hAnsi="Times New Roman" w:cs="Times New Roman"/>
          <w:b/>
          <w:sz w:val="26"/>
          <w:szCs w:val="26"/>
        </w:rPr>
        <w:t>*</w:t>
      </w:r>
    </w:p>
    <w:p w14:paraId="616EE8A0" w14:textId="5B3CE24E" w:rsidR="000C2561" w:rsidRPr="000C2561" w:rsidRDefault="000C2561" w:rsidP="00076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2561">
        <w:rPr>
          <w:rFonts w:ascii="Times New Roman" w:hAnsi="Times New Roman" w:cs="Times New Roman"/>
          <w:sz w:val="20"/>
          <w:szCs w:val="20"/>
        </w:rPr>
        <w:t>(составлен в соответствии с</w:t>
      </w:r>
      <w:r w:rsidRPr="000C2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2561">
        <w:rPr>
          <w:rFonts w:ascii="Times New Roman" w:hAnsi="Times New Roman" w:cs="Times New Roman"/>
          <w:i/>
          <w:sz w:val="20"/>
          <w:szCs w:val="20"/>
        </w:rPr>
        <w:t xml:space="preserve">Правилами </w:t>
      </w:r>
      <w:r w:rsidRPr="000C25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№ 30 (с изменениями и дополнениями</w:t>
      </w:r>
      <w:r w:rsidRPr="000C2561">
        <w:rPr>
          <w:rFonts w:ascii="Times New Roman" w:hAnsi="Times New Roman" w:cs="Times New Roman"/>
          <w:sz w:val="20"/>
          <w:szCs w:val="20"/>
        </w:rPr>
        <w:t>) (</w:t>
      </w:r>
      <w:r w:rsidRPr="000C2561">
        <w:rPr>
          <w:rFonts w:ascii="Times New Roman" w:hAnsi="Times New Roman" w:cs="Times New Roman"/>
          <w:i/>
          <w:sz w:val="20"/>
          <w:szCs w:val="20"/>
        </w:rPr>
        <w:t>далее - Правила)</w:t>
      </w:r>
    </w:p>
    <w:tbl>
      <w:tblPr>
        <w:tblStyle w:val="a5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704"/>
        <w:gridCol w:w="3701"/>
        <w:gridCol w:w="2394"/>
        <w:gridCol w:w="2759"/>
      </w:tblGrid>
      <w:tr w:rsidR="000C2561" w:rsidRPr="000C2561" w14:paraId="306577C2" w14:textId="77777777" w:rsidTr="00090B9E">
        <w:trPr>
          <w:trHeight w:val="416"/>
        </w:trPr>
        <w:tc>
          <w:tcPr>
            <w:tcW w:w="704" w:type="dxa"/>
            <w:vMerge w:val="restart"/>
          </w:tcPr>
          <w:p w14:paraId="76DF36B6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56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01" w:type="dxa"/>
            <w:vMerge w:val="restart"/>
          </w:tcPr>
          <w:p w14:paraId="6C42D63B" w14:textId="77777777" w:rsidR="000C2561" w:rsidRPr="000C2561" w:rsidRDefault="000C2561" w:rsidP="00090B9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C2561">
              <w:rPr>
                <w:rFonts w:ascii="Times New Roman" w:hAnsi="Times New Roman" w:cs="Times New Roman"/>
                <w:b/>
              </w:rPr>
              <w:t>Действия, мероприятия</w:t>
            </w:r>
          </w:p>
        </w:tc>
        <w:tc>
          <w:tcPr>
            <w:tcW w:w="4940" w:type="dxa"/>
            <w:gridSpan w:val="2"/>
          </w:tcPr>
          <w:p w14:paraId="5B2187D9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56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0C2561" w:rsidRPr="000C2561" w14:paraId="408CEF5F" w14:textId="77777777" w:rsidTr="00090B9E">
        <w:trPr>
          <w:trHeight w:val="4106"/>
        </w:trPr>
        <w:tc>
          <w:tcPr>
            <w:tcW w:w="704" w:type="dxa"/>
            <w:vMerge/>
          </w:tcPr>
          <w:p w14:paraId="3FB024D8" w14:textId="77777777" w:rsidR="000C2561" w:rsidRPr="000C2561" w:rsidRDefault="000C2561" w:rsidP="00090B9E"/>
        </w:tc>
        <w:tc>
          <w:tcPr>
            <w:tcW w:w="3701" w:type="dxa"/>
            <w:vMerge/>
          </w:tcPr>
          <w:p w14:paraId="6382445D" w14:textId="77777777" w:rsidR="000C2561" w:rsidRPr="000C2561" w:rsidRDefault="000C2561" w:rsidP="00090B9E"/>
        </w:tc>
        <w:tc>
          <w:tcPr>
            <w:tcW w:w="2394" w:type="dxa"/>
          </w:tcPr>
          <w:p w14:paraId="17859215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561">
              <w:rPr>
                <w:rFonts w:ascii="Times New Roman" w:hAnsi="Times New Roman" w:cs="Times New Roman"/>
                <w:b/>
              </w:rPr>
              <w:t xml:space="preserve">Несчастный случай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(кроме группового, со смертельным исходом или приведшего к тяжелым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производ-ственным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травмам)</w:t>
            </w:r>
          </w:p>
        </w:tc>
        <w:tc>
          <w:tcPr>
            <w:tcW w:w="2546" w:type="dxa"/>
          </w:tcPr>
          <w:p w14:paraId="7A41F17D" w14:textId="77777777" w:rsidR="000C2561" w:rsidRPr="000C2561" w:rsidRDefault="000C2561" w:rsidP="000C25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несчастные случаи, происшедшие одновременно с двумя и более работающими независимо от тяжести полученных травм.</w:t>
            </w:r>
          </w:p>
          <w:p w14:paraId="4EDA3BA6" w14:textId="77777777" w:rsidR="000C2561" w:rsidRPr="000C2561" w:rsidRDefault="000C2561" w:rsidP="000C25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Несчастные случаи со смертельным исходом.</w:t>
            </w:r>
          </w:p>
          <w:p w14:paraId="252F373B" w14:textId="77777777" w:rsidR="000C2561" w:rsidRPr="000C2561" w:rsidRDefault="000C2561" w:rsidP="000C25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Несчастные случаи, приведшие к тяжелым производственным травмам</w:t>
            </w:r>
          </w:p>
          <w:p w14:paraId="1F66A9CD" w14:textId="77777777" w:rsidR="000C2561" w:rsidRPr="000C2561" w:rsidRDefault="000C2561" w:rsidP="00090B9E">
            <w:pPr>
              <w:jc w:val="both"/>
            </w:pPr>
          </w:p>
        </w:tc>
      </w:tr>
      <w:tr w:rsidR="000C2561" w:rsidRPr="000C2561" w14:paraId="56B79E65" w14:textId="77777777" w:rsidTr="00090B9E">
        <w:tc>
          <w:tcPr>
            <w:tcW w:w="704" w:type="dxa"/>
          </w:tcPr>
          <w:p w14:paraId="79C7D771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1" w:type="dxa"/>
          </w:tcPr>
          <w:p w14:paraId="02A0F248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неотложных мер по предотвращению развития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ава-рийной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воздействия травмирующих факторов на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дру-гих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2394" w:type="dxa"/>
          </w:tcPr>
          <w:p w14:paraId="737B5ABE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Должностное лицо организации, страхователя (страхователь – физическое лицо):</w:t>
            </w:r>
          </w:p>
          <w:p w14:paraId="5E5519C5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при необходимости немедленно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организует оказание первой помощи потерпевшему, вызов медицинских работников на место происшествия (доставку потерпевшего в организацию здравоохранения);</w:t>
            </w:r>
          </w:p>
          <w:p w14:paraId="01CA76F5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неотложные меры по предотвращению развития аварийной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 воздействия травмирующих факторов на других лиц;</w:t>
            </w:r>
          </w:p>
          <w:p w14:paraId="4F42470E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 обеспечивает до начала расследования несчастного случая сохранение обстановки на месте его происшествия, а если это невозможно – фиксирование обстановки путем составления схемы, протокола, фотографирования или иным методом;</w:t>
            </w:r>
          </w:p>
          <w:p w14:paraId="3CACCAD1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немедленно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сообщает руководителю организации, страхователя (лицу, исполняющему его обязанности) о происшедшем несчастном случае</w:t>
            </w:r>
          </w:p>
          <w:p w14:paraId="4BED7F87" w14:textId="77777777" w:rsidR="000C2561" w:rsidRPr="000C2561" w:rsidRDefault="000C2561" w:rsidP="00090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(п.п.8 Правил)</w:t>
            </w:r>
          </w:p>
        </w:tc>
        <w:tc>
          <w:tcPr>
            <w:tcW w:w="2546" w:type="dxa"/>
          </w:tcPr>
          <w:p w14:paraId="71424272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организации, страхователя (страхователь – физическое лицо):</w:t>
            </w:r>
          </w:p>
          <w:p w14:paraId="15FBF88B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 немедленно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оказание первой помощи потерпевшему, вызов медицинских работников на место происшествия (доставку потерпевшего в организацию здравоохранения);</w:t>
            </w:r>
          </w:p>
          <w:p w14:paraId="7E7A99F9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 принимает неотложные меры по предотвращению развития аварийной ситуации и воздействия травмирующих факторов на других лиц;</w:t>
            </w:r>
          </w:p>
          <w:p w14:paraId="4071EF7A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обеспечивает до начала расследования несчастного случая сохранение обстановки на месте его происшествия, а если это невозможно – фиксирование обстановки путем составления схемы, протокола, фотографирования или иным методом;</w:t>
            </w:r>
          </w:p>
          <w:p w14:paraId="6DFCE546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немедленно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сообщает руководителю организации, страхователя (лицу, исполняющему его обязанности) о происшедшем несчастном случае</w:t>
            </w:r>
          </w:p>
          <w:p w14:paraId="19F492FC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(п.п.8 Правил)</w:t>
            </w:r>
          </w:p>
        </w:tc>
      </w:tr>
      <w:tr w:rsidR="000C2561" w:rsidRPr="000C2561" w14:paraId="04502325" w14:textId="77777777" w:rsidTr="00090B9E">
        <w:tc>
          <w:tcPr>
            <w:tcW w:w="704" w:type="dxa"/>
          </w:tcPr>
          <w:p w14:paraId="5D446228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1" w:type="dxa"/>
          </w:tcPr>
          <w:p w14:paraId="23766DBA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несчастном случае страховщика </w:t>
            </w:r>
          </w:p>
        </w:tc>
        <w:tc>
          <w:tcPr>
            <w:tcW w:w="2394" w:type="dxa"/>
          </w:tcPr>
          <w:p w14:paraId="115C4034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течение одного рабочего дня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заключе-ния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 тяжести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произ-водственной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травмы потерпевшего с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нап-равлением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копии заключения о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тяжес-ти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травмы</w:t>
            </w:r>
          </w:p>
          <w:p w14:paraId="1B17D73F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7CA942E1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477BE62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О групповом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несчаст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случае и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несчаст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-ном случае со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смер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-тельным исходом –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течение одного </w:t>
            </w:r>
            <w:proofErr w:type="spellStart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-чего дня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после полу-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несчастном случае</w:t>
            </w:r>
          </w:p>
          <w:p w14:paraId="00CF66D5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A8B9D2" w14:textId="61E93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О несчастном случае с тяжелым в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течение одного рабочего дня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после получения заключения о тяжести производственной травмы потерпевшего с направлением копии заключения о тяжести производственной травмы</w:t>
            </w:r>
          </w:p>
          <w:p w14:paraId="76ED68DB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0CDC8E6A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58E52EA0" w14:textId="77777777" w:rsidTr="00090B9E">
        <w:tc>
          <w:tcPr>
            <w:tcW w:w="704" w:type="dxa"/>
          </w:tcPr>
          <w:p w14:paraId="1161037B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1" w:type="dxa"/>
          </w:tcPr>
          <w:p w14:paraId="51CF52A2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Информирование о несчастном случае страхователя потерпевшего - при несчастном случае, произошедшем с работающим у другого страхователя),</w:t>
            </w:r>
          </w:p>
        </w:tc>
        <w:tc>
          <w:tcPr>
            <w:tcW w:w="2394" w:type="dxa"/>
          </w:tcPr>
          <w:p w14:paraId="19A1FF99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рабочего дня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следующего за днем происшествия несчастного случая</w:t>
            </w:r>
          </w:p>
          <w:p w14:paraId="76D755E3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3E06E658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29BF81A1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рабочего дня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следующего за днем происшествия несчастного случая</w:t>
            </w:r>
          </w:p>
          <w:p w14:paraId="32DCD827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5D5D21C3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2561" w:rsidRPr="000C2561" w14:paraId="21445C08" w14:textId="77777777" w:rsidTr="00090B9E">
        <w:tc>
          <w:tcPr>
            <w:tcW w:w="704" w:type="dxa"/>
          </w:tcPr>
          <w:p w14:paraId="6B3A8278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1" w:type="dxa"/>
          </w:tcPr>
          <w:p w14:paraId="3EAC2756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несчастном случае родственникам потерпевшего, профсоюзу (иному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предста-вительному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органу работников)</w:t>
            </w:r>
          </w:p>
        </w:tc>
        <w:tc>
          <w:tcPr>
            <w:tcW w:w="2394" w:type="dxa"/>
          </w:tcPr>
          <w:p w14:paraId="6D6DDDE3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рабочего дня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следующего за днем происшествия несчастного случая</w:t>
            </w:r>
          </w:p>
          <w:p w14:paraId="2AE650E4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60BA0561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B6D502D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рабочего дня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следующего за днем происшествия несчастного случая</w:t>
            </w:r>
          </w:p>
          <w:p w14:paraId="0BA9A472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06165194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1A12506D" w14:textId="77777777" w:rsidTr="00090B9E">
        <w:tc>
          <w:tcPr>
            <w:tcW w:w="704" w:type="dxa"/>
          </w:tcPr>
          <w:p w14:paraId="568B5A66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1" w:type="dxa"/>
          </w:tcPr>
          <w:p w14:paraId="3B17DD70" w14:textId="4BED602D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Запрос о тяжести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травмы потерпевшего в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орга-низацию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="00D77E90" w:rsidRPr="0016537D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394" w:type="dxa"/>
          </w:tcPr>
          <w:p w14:paraId="1D96D81F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рабочего дня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следующего за днем происшествия несчастного случая</w:t>
            </w:r>
          </w:p>
          <w:p w14:paraId="3EEDED36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48B20330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03128B8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рабочего дня,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днем происшествия несчастного случая (касается несчастных случаев с тяжелым исходом)</w:t>
            </w:r>
          </w:p>
          <w:p w14:paraId="28F40458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(п.10 Правил)</w:t>
            </w:r>
          </w:p>
          <w:p w14:paraId="34577438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732E2A1C" w14:textId="77777777" w:rsidTr="00090B9E">
        <w:tc>
          <w:tcPr>
            <w:tcW w:w="704" w:type="dxa"/>
          </w:tcPr>
          <w:p w14:paraId="4BA43565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1" w:type="dxa"/>
          </w:tcPr>
          <w:p w14:paraId="75A14EB0" w14:textId="56DD3CCA" w:rsidR="000C2561" w:rsidRPr="000C2561" w:rsidRDefault="000C2561" w:rsidP="00090B9E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Кому организация, страхователь должен сообщить о несчастном случае</w:t>
            </w:r>
            <w:r w:rsidR="00D77E90" w:rsidRPr="0016537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14:paraId="48549E76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4FFDB0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рабочего дн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я, следующего за днем происшествия несчастного случая,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сообщает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 несчастном случае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страхователю потерпевшего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(при несчастном случае, произошедшем с работающим у другого страхователя),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родственникам потерпевшего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профсоюзу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(иному представительному органу работников);</w:t>
            </w:r>
          </w:p>
          <w:p w14:paraId="24C44D90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- не позднее рабочего дня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следующего за днем происшествия несчастного случая,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направляет в организацию здравоохранения запрос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 тяжести производственной травмы потерпевшего;</w:t>
            </w:r>
          </w:p>
          <w:p w14:paraId="19E05446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сообщает о несчастном случае </w:t>
            </w:r>
            <w:r w:rsidRPr="000C256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страховщику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после получения заключения о тяжести производственной травмы потерпевшего с направлением копии заключения о тяжести производственной травмы. </w:t>
            </w:r>
          </w:p>
          <w:p w14:paraId="4E0DB56E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(п.41 Правил)</w:t>
            </w:r>
          </w:p>
        </w:tc>
        <w:tc>
          <w:tcPr>
            <w:tcW w:w="2546" w:type="dxa"/>
          </w:tcPr>
          <w:p w14:paraId="7EF6190B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 групповом несчастном случае, несчастном случае со смертельным исходом </w:t>
            </w:r>
          </w:p>
          <w:p w14:paraId="422BC444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немедленно сообщает:</w:t>
            </w:r>
          </w:p>
          <w:p w14:paraId="2415358E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1) в районный (межрайонный), городской, районный в городе отдел Следственного комитета по месту, где произошел несчастный случай;</w:t>
            </w:r>
          </w:p>
          <w:p w14:paraId="5CB43BB0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2) в территориальное структурное подразделение Департамента государственной инспекции труда;</w:t>
            </w:r>
          </w:p>
          <w:p w14:paraId="0962A422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3) в областное (Минское городское) объединение профсоюзов Федерации профсоюзов Беларуси (при отсутствии профсоюза или иного представительного органа работников);</w:t>
            </w:r>
          </w:p>
          <w:p w14:paraId="283F73FC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4) в вышестоящую организацию (при ее наличии) и местный исполнительный и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распорядительный орган, на подведомственной территории которого расположен страхователь; </w:t>
            </w:r>
          </w:p>
          <w:p w14:paraId="255156E7" w14:textId="77777777" w:rsidR="000C2561" w:rsidRPr="000C2561" w:rsidRDefault="000C2561" w:rsidP="00090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5) страхователю потерпевшего (при несчастном случае с работающим у другого страхователя);</w:t>
            </w:r>
          </w:p>
          <w:p w14:paraId="3C7F92EA" w14:textId="0071FA10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6) в территориальный уполномоченный орган надзора, если несчастный случай произошел на поднадзорном ему объекте</w:t>
            </w:r>
            <w:r w:rsidRPr="000C2561">
              <w:rPr>
                <w:rFonts w:ascii="Times New Roman" w:hAnsi="Times New Roman" w:cs="Times New Roman"/>
                <w:b/>
                <w:sz w:val="32"/>
                <w:szCs w:val="32"/>
              </w:rPr>
              <w:t>**</w:t>
            </w:r>
            <w:r w:rsidR="00D77E90">
              <w:rPr>
                <w:rFonts w:ascii="Times New Roman" w:hAnsi="Times New Roman" w:cs="Times New Roman"/>
                <w:b/>
                <w:sz w:val="32"/>
                <w:szCs w:val="32"/>
              </w:rPr>
              <w:t>**</w:t>
            </w:r>
          </w:p>
          <w:p w14:paraId="0534014A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2509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О несчастных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случа-ях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приведших к тяже-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производствен-ным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травмам,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, страхователь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течение одного </w:t>
            </w:r>
            <w:proofErr w:type="spellStart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-чего дня</w:t>
            </w: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информи-рует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орга-ны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пос-ле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заклю-чения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о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-жести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-ной травмы потерпев-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</w:p>
          <w:p w14:paraId="33F3AA1B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(п.41 Правил)</w:t>
            </w:r>
          </w:p>
          <w:p w14:paraId="25D18D80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255348C8" w14:textId="77777777" w:rsidTr="00090B9E">
        <w:tc>
          <w:tcPr>
            <w:tcW w:w="704" w:type="dxa"/>
          </w:tcPr>
          <w:p w14:paraId="4D12605E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1" w:type="dxa"/>
          </w:tcPr>
          <w:p w14:paraId="5507DB13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несчастного случая</w:t>
            </w:r>
          </w:p>
        </w:tc>
        <w:tc>
          <w:tcPr>
            <w:tcW w:w="2394" w:type="dxa"/>
          </w:tcPr>
          <w:p w14:paraId="296C5B72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более трех рабочих дней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. В указанный срок не включается время, необходимое для проведения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экспер-тиз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получения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зак-лючений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правоохра-нительных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организаций здраво-охранения и других органов и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организа-ций</w:t>
            </w:r>
            <w:proofErr w:type="spellEnd"/>
          </w:p>
          <w:p w14:paraId="3CFCDB56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(п.21 Правил)</w:t>
            </w:r>
          </w:p>
          <w:p w14:paraId="4B77518D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B8069DC" w14:textId="2F92E1C6" w:rsidR="000C2561" w:rsidRPr="000C2561" w:rsidRDefault="000C2561" w:rsidP="00090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рабочих дней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нес-частном случае на производстве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-чая оформление и рас-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сылку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а также время,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необхо-димое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экспертиз,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-ких расчетов,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-торных исследований, испытаний, получения заключений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правоох-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ранительных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уполномоченных ор-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надзора,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здравоохране-ния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органов и организаций</w:t>
            </w:r>
            <w:r w:rsidRPr="000C2561">
              <w:rPr>
                <w:rFonts w:ascii="Times New Roman" w:hAnsi="Times New Roman" w:cs="Times New Roman"/>
                <w:b/>
                <w:sz w:val="32"/>
                <w:szCs w:val="32"/>
              </w:rPr>
              <w:t>***</w:t>
            </w:r>
            <w:r w:rsidR="00D77E90">
              <w:rPr>
                <w:rFonts w:ascii="Times New Roman" w:hAnsi="Times New Roman" w:cs="Times New Roman"/>
                <w:b/>
                <w:sz w:val="32"/>
                <w:szCs w:val="32"/>
              </w:rPr>
              <w:t>**</w:t>
            </w:r>
          </w:p>
          <w:p w14:paraId="4869FC61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(п.49 Правил)</w:t>
            </w:r>
          </w:p>
          <w:p w14:paraId="2503FED0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32816946" w14:textId="77777777" w:rsidTr="00090B9E">
        <w:tc>
          <w:tcPr>
            <w:tcW w:w="704" w:type="dxa"/>
          </w:tcPr>
          <w:p w14:paraId="071BE49F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01" w:type="dxa"/>
          </w:tcPr>
          <w:p w14:paraId="541E5192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Оформление акта по форме Н-1 (НП) о несчастном случае на производстве (акт составляется в 4 экз.)</w:t>
            </w:r>
          </w:p>
        </w:tc>
        <w:tc>
          <w:tcPr>
            <w:tcW w:w="2394" w:type="dxa"/>
          </w:tcPr>
          <w:p w14:paraId="2A2C3584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расследования</w:t>
            </w:r>
          </w:p>
          <w:p w14:paraId="7D0DDCDF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(п.п.23,24 Правил)</w:t>
            </w:r>
          </w:p>
          <w:p w14:paraId="17DF41A3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AE5CFF9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расследования</w:t>
            </w:r>
          </w:p>
          <w:p w14:paraId="0D68616C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(п.п.23,24 Правил)</w:t>
            </w:r>
          </w:p>
          <w:p w14:paraId="786E1751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76A09C82" w14:textId="77777777" w:rsidTr="00090B9E">
        <w:tc>
          <w:tcPr>
            <w:tcW w:w="704" w:type="dxa"/>
          </w:tcPr>
          <w:p w14:paraId="29B07D2B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1" w:type="dxa"/>
          </w:tcPr>
          <w:p w14:paraId="72BEB32F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рассле-дования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утверждение актов фор-мы Н-1 (НП), регистрация их в журнале регистрации несчастных случаев</w:t>
            </w:r>
          </w:p>
        </w:tc>
        <w:tc>
          <w:tcPr>
            <w:tcW w:w="2394" w:type="dxa"/>
          </w:tcPr>
          <w:p w14:paraId="18ED06BE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течение двух рабочих дней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рассле-дования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(п.п.25Правил)</w:t>
            </w:r>
          </w:p>
          <w:p w14:paraId="58285374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E167E55" w14:textId="30EC37FB" w:rsidR="000C2561" w:rsidRPr="000C2561" w:rsidRDefault="000C2561" w:rsidP="00090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течение двух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-чих</w:t>
            </w:r>
            <w:proofErr w:type="gram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дней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заключе-ния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инспектора труда на каждого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потерпевше-го</w:t>
            </w:r>
            <w:proofErr w:type="spellEnd"/>
            <w:r w:rsidRPr="000C25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****</w:t>
            </w:r>
            <w:r w:rsidR="00D77E90">
              <w:rPr>
                <w:rFonts w:ascii="Times New Roman" w:hAnsi="Times New Roman" w:cs="Times New Roman"/>
                <w:b/>
                <w:sz w:val="32"/>
                <w:szCs w:val="32"/>
              </w:rPr>
              <w:t>**</w:t>
            </w:r>
            <w:r w:rsidRPr="000C25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FF939A6" w14:textId="77777777" w:rsidR="000C2561" w:rsidRPr="000C2561" w:rsidRDefault="000C2561" w:rsidP="0009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(п.53 Правил)</w:t>
            </w:r>
          </w:p>
          <w:p w14:paraId="77258D09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1E72B083" w14:textId="77777777" w:rsidTr="00090B9E">
        <w:tc>
          <w:tcPr>
            <w:tcW w:w="704" w:type="dxa"/>
          </w:tcPr>
          <w:p w14:paraId="0AA12C61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1" w:type="dxa"/>
          </w:tcPr>
          <w:p w14:paraId="6430302C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Направление актов формы Н-1 (НП) заинтересованным лицам и организациям</w:t>
            </w:r>
          </w:p>
        </w:tc>
        <w:tc>
          <w:tcPr>
            <w:tcW w:w="2394" w:type="dxa"/>
          </w:tcPr>
          <w:p w14:paraId="27B4E4E6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течение двух рабочих дней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рассле-дования</w:t>
            </w:r>
            <w:proofErr w:type="spellEnd"/>
            <w:proofErr w:type="gramEnd"/>
          </w:p>
          <w:p w14:paraId="61BE0805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(п.25Правил)</w:t>
            </w:r>
          </w:p>
        </w:tc>
        <w:tc>
          <w:tcPr>
            <w:tcW w:w="2546" w:type="dxa"/>
          </w:tcPr>
          <w:p w14:paraId="5246980F" w14:textId="712C6F5C" w:rsidR="000C2561" w:rsidRPr="000C2561" w:rsidRDefault="000C2561" w:rsidP="00090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течение двух </w:t>
            </w:r>
            <w:proofErr w:type="spellStart"/>
            <w:proofErr w:type="gramStart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-чих</w:t>
            </w:r>
            <w:proofErr w:type="gram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дней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от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, страхователя государственный инспектор направляет документы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специаль-ного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рассследования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 в </w:t>
            </w: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55 Правил 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Pr="000C2561">
              <w:rPr>
                <w:rFonts w:ascii="Times New Roman" w:hAnsi="Times New Roman" w:cs="Times New Roman"/>
                <w:b/>
                <w:sz w:val="32"/>
                <w:szCs w:val="32"/>
              </w:rPr>
              <w:t>*****</w:t>
            </w:r>
            <w:r w:rsidR="00D77E90">
              <w:rPr>
                <w:rFonts w:ascii="Times New Roman" w:hAnsi="Times New Roman" w:cs="Times New Roman"/>
                <w:b/>
                <w:sz w:val="32"/>
                <w:szCs w:val="32"/>
              </w:rPr>
              <w:t>**</w:t>
            </w:r>
          </w:p>
          <w:p w14:paraId="79445508" w14:textId="77777777" w:rsidR="000C2561" w:rsidRPr="000C2561" w:rsidRDefault="000C2561" w:rsidP="00090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(п.53 Правил)</w:t>
            </w:r>
          </w:p>
          <w:p w14:paraId="4D7F0F16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61" w:rsidRPr="000C2561" w14:paraId="53A04F78" w14:textId="77777777" w:rsidTr="00090B9E">
        <w:tc>
          <w:tcPr>
            <w:tcW w:w="704" w:type="dxa"/>
          </w:tcPr>
          <w:p w14:paraId="30EA4C2F" w14:textId="77777777" w:rsidR="000C2561" w:rsidRPr="000C2561" w:rsidRDefault="000C2561" w:rsidP="0009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1" w:type="dxa"/>
          </w:tcPr>
          <w:p w14:paraId="27798290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лиц, допустивших нарушения актов </w:t>
            </w:r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законодатель-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, технических нормативных правовых актов, обязательных для применения, локальных нор-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мативных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при-ведшие к несчастному случаю (в том числе если они не являются работающими у страхователя)</w:t>
            </w:r>
          </w:p>
        </w:tc>
        <w:tc>
          <w:tcPr>
            <w:tcW w:w="2394" w:type="dxa"/>
          </w:tcPr>
          <w:p w14:paraId="7B929FD5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 рабочих дней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 актом Н-1</w:t>
            </w:r>
          </w:p>
          <w:p w14:paraId="430AA032" w14:textId="77777777" w:rsidR="000C2561" w:rsidRPr="000C2561" w:rsidRDefault="000C2561" w:rsidP="000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(п.25Правил)  </w:t>
            </w:r>
          </w:p>
        </w:tc>
        <w:tc>
          <w:tcPr>
            <w:tcW w:w="2546" w:type="dxa"/>
          </w:tcPr>
          <w:p w14:paraId="09B074B6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пяти </w:t>
            </w:r>
            <w:proofErr w:type="spellStart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0C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-чих дней</w:t>
            </w: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ознакамли-вают</w:t>
            </w:r>
            <w:proofErr w:type="spell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заключением  состав</w:t>
            </w:r>
            <w:proofErr w:type="gramEnd"/>
            <w:r w:rsidRPr="000C2561">
              <w:rPr>
                <w:rFonts w:ascii="Times New Roman" w:hAnsi="Times New Roman" w:cs="Times New Roman"/>
                <w:sz w:val="24"/>
                <w:szCs w:val="24"/>
              </w:rPr>
              <w:t>-ленным и под-писанным государственным инспектором труда</w:t>
            </w:r>
          </w:p>
          <w:p w14:paraId="517A15BA" w14:textId="77777777" w:rsidR="000C2561" w:rsidRPr="000C2561" w:rsidRDefault="000C2561" w:rsidP="0009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561">
              <w:rPr>
                <w:rFonts w:ascii="Times New Roman" w:hAnsi="Times New Roman" w:cs="Times New Roman"/>
                <w:i/>
                <w:sz w:val="24"/>
                <w:szCs w:val="24"/>
              </w:rPr>
              <w:t>(п.53 Правил)</w:t>
            </w:r>
          </w:p>
        </w:tc>
      </w:tr>
    </w:tbl>
    <w:p w14:paraId="481592B3" w14:textId="77777777" w:rsidR="000C2561" w:rsidRPr="000C2561" w:rsidRDefault="000C2561" w:rsidP="000C256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7EA9AA46" w14:textId="77777777" w:rsidR="000C2561" w:rsidRPr="000C2561" w:rsidRDefault="000C2561" w:rsidP="000C256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4DF64A0C" w14:textId="77777777" w:rsidR="000C2561" w:rsidRPr="000C2561" w:rsidRDefault="000C2561" w:rsidP="000C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61">
        <w:rPr>
          <w:rFonts w:ascii="Times New Roman" w:hAnsi="Times New Roman" w:cs="Times New Roman"/>
          <w:sz w:val="28"/>
          <w:szCs w:val="28"/>
        </w:rPr>
        <w:t xml:space="preserve">*      </w:t>
      </w:r>
      <w:r w:rsidRPr="000C2561">
        <w:rPr>
          <w:rFonts w:ascii="Times New Roman" w:hAnsi="Times New Roman" w:cs="Times New Roman"/>
          <w:sz w:val="24"/>
          <w:szCs w:val="24"/>
        </w:rPr>
        <w:t xml:space="preserve">Необходимо учитывать, что согласно ст. 17 Закона Республики Беларусь «Об охране труда» одной из обязанностей нанимателя является принятие локальных нормативных правовых актов, содержащих требования по охране труда. Поэтому дополнительно к действиям и мероприятиям, предусмотренным Правилами, могут быть действия, которые </w:t>
      </w:r>
      <w:r w:rsidRPr="000C2561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 к исполнению, согласно локальных нормативных правовых актов. (Например, согласно приказа комитета по образованию </w:t>
      </w:r>
      <w:proofErr w:type="spellStart"/>
      <w:r w:rsidRPr="000C2561">
        <w:rPr>
          <w:rFonts w:ascii="Times New Roman" w:hAnsi="Times New Roman" w:cs="Times New Roman"/>
          <w:sz w:val="24"/>
          <w:szCs w:val="24"/>
        </w:rPr>
        <w:t>Мингорисполкома</w:t>
      </w:r>
      <w:proofErr w:type="spellEnd"/>
      <w:r w:rsidRPr="000C2561">
        <w:rPr>
          <w:rFonts w:ascii="Times New Roman" w:hAnsi="Times New Roman" w:cs="Times New Roman"/>
          <w:sz w:val="24"/>
          <w:szCs w:val="24"/>
        </w:rPr>
        <w:t xml:space="preserve"> от 30.01.2018 №39-ос «Об информировании» начальники управлений по образованию</w:t>
      </w:r>
      <w:r w:rsidRPr="000C2561">
        <w:rPr>
          <w:rFonts w:ascii="Times New Roman" w:hAnsi="Times New Roman" w:cs="Times New Roman"/>
          <w:sz w:val="28"/>
          <w:szCs w:val="28"/>
        </w:rPr>
        <w:t xml:space="preserve"> </w:t>
      </w:r>
      <w:r w:rsidRPr="000C2561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proofErr w:type="gramStart"/>
      <w:r w:rsidRPr="000C2561">
        <w:rPr>
          <w:rFonts w:ascii="Times New Roman" w:hAnsi="Times New Roman" w:cs="Times New Roman"/>
          <w:sz w:val="24"/>
          <w:szCs w:val="24"/>
        </w:rPr>
        <w:t>районов  г.</w:t>
      </w:r>
      <w:proofErr w:type="gramEnd"/>
      <w:r w:rsidRPr="000C2561">
        <w:rPr>
          <w:rFonts w:ascii="Times New Roman" w:hAnsi="Times New Roman" w:cs="Times New Roman"/>
          <w:sz w:val="24"/>
          <w:szCs w:val="24"/>
        </w:rPr>
        <w:t xml:space="preserve"> Минска, руководители учреждений, подчиненных комитету:</w:t>
      </w:r>
    </w:p>
    <w:p w14:paraId="7C8389B2" w14:textId="77777777" w:rsidR="000C2561" w:rsidRPr="000C2561" w:rsidRDefault="000C2561" w:rsidP="000C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61">
        <w:rPr>
          <w:rFonts w:ascii="Times New Roman" w:hAnsi="Times New Roman" w:cs="Times New Roman"/>
          <w:sz w:val="24"/>
          <w:szCs w:val="24"/>
        </w:rPr>
        <w:t xml:space="preserve">  1) незамедлительно должны информировать любыми доступными способами председателя комитета, а в случае его отсутствия – заместителя, исполняющего обязанности председателя комитета о чрезвычайных ситуациях в учреждениях образования и несчастных случаях с обучающимися и работниками;</w:t>
      </w:r>
    </w:p>
    <w:p w14:paraId="5D465B9C" w14:textId="77777777" w:rsidR="000C2561" w:rsidRPr="000C2561" w:rsidRDefault="000C2561" w:rsidP="000C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61">
        <w:rPr>
          <w:rFonts w:ascii="Times New Roman" w:hAnsi="Times New Roman" w:cs="Times New Roman"/>
          <w:sz w:val="24"/>
          <w:szCs w:val="24"/>
        </w:rPr>
        <w:t xml:space="preserve">  2)    предоставлять докладную записку по факту несчастного случая или чрезвычайной ситуации на имя председателя комитета не позднее трех часов после происшествия, передав ее по факсу, с последующим предоставлением оригинала документа в отдел организационно-правовой и кадровой работы комитета не позднее одного дня со времени происшествия. </w:t>
      </w:r>
    </w:p>
    <w:p w14:paraId="6F3569E1" w14:textId="77777777" w:rsidR="000C2561" w:rsidRPr="000C2561" w:rsidRDefault="000C2561" w:rsidP="000C2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ED294" w14:textId="0CE43A1E" w:rsidR="00D77E90" w:rsidRDefault="0016537D" w:rsidP="00D77E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**</w:t>
      </w:r>
    </w:p>
    <w:p w14:paraId="0F4ECBCD" w14:textId="77777777" w:rsidR="0016537D" w:rsidRP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53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текст запроса в организацию здравоохранения о даче заключения о тяжести травмы потерпевшего.</w:t>
      </w:r>
    </w:p>
    <w:p w14:paraId="5CED32BD" w14:textId="77777777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Бланк учреждения образования</w:t>
      </w:r>
    </w:p>
    <w:p w14:paraId="12C07081" w14:textId="77777777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4639"/>
      </w:tblGrid>
      <w:tr w:rsidR="0016537D" w14:paraId="0C83F058" w14:textId="77777777" w:rsidTr="00521E99">
        <w:tc>
          <w:tcPr>
            <w:tcW w:w="13020" w:type="dxa"/>
          </w:tcPr>
          <w:p w14:paraId="7BA8B14B" w14:textId="6BF3DB32" w:rsidR="0016537D" w:rsidRDefault="0016537D" w:rsidP="00521E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00.00.2022      № ____ </w:t>
            </w:r>
          </w:p>
          <w:p w14:paraId="11A67F70" w14:textId="77777777" w:rsidR="0016537D" w:rsidRDefault="0016537D" w:rsidP="00521E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0" w:type="dxa"/>
            <w:vAlign w:val="center"/>
          </w:tcPr>
          <w:p w14:paraId="3B73A276" w14:textId="77777777" w:rsidR="0016537D" w:rsidRDefault="0016537D" w:rsidP="00521E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Главному врачу </w:t>
            </w:r>
          </w:p>
          <w:p w14:paraId="5E2C5A3D" w14:textId="77777777" w:rsidR="0016537D" w:rsidRDefault="0016537D" w:rsidP="00521E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51" w:hanging="4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наименование учреждения              здравоохранения</w:t>
            </w:r>
          </w:p>
          <w:p w14:paraId="668EBA0A" w14:textId="77777777" w:rsidR="0016537D" w:rsidRDefault="0016537D" w:rsidP="00521E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Адрес</w:t>
            </w:r>
          </w:p>
        </w:tc>
      </w:tr>
    </w:tbl>
    <w:p w14:paraId="1A68A6C6" w14:textId="77777777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даче заключения</w:t>
      </w:r>
    </w:p>
    <w:p w14:paraId="3BD2BA25" w14:textId="77777777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BEA78" w14:textId="124F1CB6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ГУО «Средняя школа №_г. Минска» просит дать заключение о тяжести травмы, полученной Ивановым Иваном Ивановичем, рабочим по комплексному обслуживанию зданий и сооружений, 10.06.1969 года рождения, а также предоставить сведения о наличии алкоголя в крови Иванова И.И. </w:t>
      </w:r>
    </w:p>
    <w:p w14:paraId="7B9ECCF1" w14:textId="77777777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информация необходима для расследования несчастного случая на производстве.</w:t>
      </w:r>
    </w:p>
    <w:p w14:paraId="1629211B" w14:textId="77777777" w:rsidR="0016537D" w:rsidRDefault="0016537D" w:rsidP="0016537D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7BD7C" w14:textId="77777777" w:rsidR="0016537D" w:rsidRDefault="0016537D" w:rsidP="001653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Директор                               </w:t>
      </w:r>
      <w:r w:rsidRPr="007B0AE0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П.П.Петров</w:t>
      </w:r>
      <w:proofErr w:type="spellEnd"/>
    </w:p>
    <w:p w14:paraId="4051067D" w14:textId="000D2376" w:rsidR="00D77E90" w:rsidRPr="0016537D" w:rsidRDefault="00D77E90" w:rsidP="00D77E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**</w:t>
      </w:r>
      <w:r w:rsidR="0016537D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77E9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Форма</w:t>
      </w:r>
      <w:bookmarkStart w:id="1" w:name="CN__заг_прил_9"/>
      <w:bookmarkEnd w:id="1"/>
      <w:r w:rsidRPr="0016537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сообщения</w:t>
      </w:r>
    </w:p>
    <w:p w14:paraId="190405D9" w14:textId="2F06B970" w:rsidR="00D77E90" w:rsidRPr="00D77E90" w:rsidRDefault="00D77E90" w:rsidP="00D77E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</w:t>
      </w:r>
      <w:r w:rsidRPr="00D77E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(Приложение 9 к постановлению Министерства труда и социальной защиты Республики Беларусь и Министерства здравоохранения Республики Беларусь 14.08.2015 № 51/94)</w:t>
      </w:r>
    </w:p>
    <w:p w14:paraId="72553D3B" w14:textId="5759726B" w:rsidR="00D77E90" w:rsidRPr="00D77E90" w:rsidRDefault="00D77E90" w:rsidP="0016537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hyperlink r:id="rId5" w:anchor="F8697|F8516" w:history="1">
        <w:r w:rsidRPr="00D77E90">
          <w:rPr>
            <w:rFonts w:ascii="Times New Roman" w:eastAsia="Calibri" w:hAnsi="Times New Roman" w:cs="Times New Roman"/>
            <w:b/>
            <w:sz w:val="26"/>
            <w:szCs w:val="26"/>
          </w:rPr>
          <w:t>Сообщение о несчастном случае на производстве</w:t>
        </w:r>
      </w:hyperlink>
    </w:p>
    <w:p w14:paraId="4B1AF88B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2" w:name="CA0_П_1_0CN__point_1"/>
      <w:bookmarkEnd w:id="2"/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1. Дата, время, место происшествия несчастного случая, выполняемая работа и краткое описание обстоятельств, при которых произошел несчастный случай, и предполагаемые его причины.</w:t>
      </w:r>
    </w:p>
    <w:p w14:paraId="64BDCCED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606B9788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1AA12AC7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33F2DD20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_______________________________________________________________________</w:t>
      </w:r>
    </w:p>
    <w:p w14:paraId="0719DD62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3" w:name="CA0_П_2_0CN__point_2"/>
      <w:bookmarkEnd w:id="3"/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2. Наименование организации, на территории которой произошло травмирование, страхователя, вышестоящей организации (местного исполнительного и распорядительного органа, зарегистрировавшего нанимателя).</w:t>
      </w:r>
    </w:p>
    <w:p w14:paraId="064EBA64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Учетный номер плательщика.</w:t>
      </w:r>
    </w:p>
    <w:p w14:paraId="1551543D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Вид деятельности и код вида деятельности.</w:t>
      </w:r>
    </w:p>
    <w:p w14:paraId="6C196DB1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4" w:name="CA0_П_3_0CN__point_3"/>
      <w:bookmarkEnd w:id="4"/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3. Число потерпевших, в том числе погибших.</w:t>
      </w:r>
    </w:p>
    <w:p w14:paraId="26920EB9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5" w:name="CA0_П_4_0CN__point_4"/>
      <w:bookmarkEnd w:id="5"/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4. Фамилия, собственное имя, отчество (если таковое имеется), возраст, профессия (должность) потерпевшего (потерпевших).</w:t>
      </w:r>
    </w:p>
    <w:p w14:paraId="4C4B8694" w14:textId="77777777" w:rsidR="00D77E90" w:rsidRPr="00D77E90" w:rsidRDefault="00D77E90" w:rsidP="00D77E9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6" w:name="CA0_П_5_0CN__point_5"/>
      <w:bookmarkEnd w:id="6"/>
      <w:r w:rsidRPr="00D77E90">
        <w:rPr>
          <w:rFonts w:ascii="Times New Roman" w:eastAsia="Calibri" w:hAnsi="Times New Roman" w:cs="Times New Roman"/>
          <w:color w:val="000000"/>
          <w:sz w:val="26"/>
          <w:szCs w:val="26"/>
        </w:rPr>
        <w:t>5. Дата, время отправления (передачи) сообщения, фамилия, должность лица, подписавшего и передавшего сообщение.</w:t>
      </w:r>
    </w:p>
    <w:p w14:paraId="71D4982F" w14:textId="77777777" w:rsidR="00D77E90" w:rsidRDefault="00D77E90" w:rsidP="000C2561">
      <w:pPr>
        <w:rPr>
          <w:rFonts w:ascii="Times New Roman" w:hAnsi="Times New Roman" w:cs="Times New Roman"/>
          <w:b/>
          <w:sz w:val="32"/>
          <w:szCs w:val="32"/>
        </w:rPr>
      </w:pPr>
    </w:p>
    <w:p w14:paraId="6F2BC064" w14:textId="52797F56" w:rsidR="000C2561" w:rsidRPr="000C2561" w:rsidRDefault="000C2561" w:rsidP="000C25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2561">
        <w:rPr>
          <w:rFonts w:ascii="Times New Roman" w:hAnsi="Times New Roman" w:cs="Times New Roman"/>
          <w:b/>
          <w:sz w:val="32"/>
          <w:szCs w:val="32"/>
        </w:rPr>
        <w:t>**</w:t>
      </w:r>
      <w:r w:rsidR="00D77E90">
        <w:rPr>
          <w:rFonts w:ascii="Times New Roman" w:hAnsi="Times New Roman" w:cs="Times New Roman"/>
          <w:b/>
          <w:sz w:val="32"/>
          <w:szCs w:val="32"/>
        </w:rPr>
        <w:t>*</w:t>
      </w:r>
      <w:r w:rsidR="0016537D">
        <w:rPr>
          <w:rFonts w:ascii="Times New Roman" w:hAnsi="Times New Roman" w:cs="Times New Roman"/>
          <w:b/>
          <w:sz w:val="28"/>
          <w:szCs w:val="28"/>
        </w:rPr>
        <w:t>*</w:t>
      </w:r>
      <w:r w:rsidRPr="000C2561">
        <w:rPr>
          <w:rFonts w:ascii="Times New Roman" w:hAnsi="Times New Roman" w:cs="Times New Roman"/>
          <w:sz w:val="24"/>
          <w:szCs w:val="24"/>
        </w:rPr>
        <w:t xml:space="preserve">О смерти потерпевшего, явившейся следствием несчастного случая на производстве и наступившей в период временной нетрудоспособности, организация, страхователь </w:t>
      </w:r>
      <w:r w:rsidRPr="000C2561">
        <w:rPr>
          <w:rFonts w:ascii="Times New Roman" w:hAnsi="Times New Roman" w:cs="Times New Roman"/>
          <w:b/>
          <w:i/>
          <w:sz w:val="24"/>
          <w:szCs w:val="24"/>
        </w:rPr>
        <w:t>в течение одного рабочего дня</w:t>
      </w:r>
      <w:r w:rsidRPr="000C2561">
        <w:rPr>
          <w:rFonts w:ascii="Times New Roman" w:hAnsi="Times New Roman" w:cs="Times New Roman"/>
          <w:sz w:val="24"/>
          <w:szCs w:val="24"/>
        </w:rPr>
        <w:t xml:space="preserve"> сообщает организациям, перечисленным в п. 6. Алгоритма </w:t>
      </w:r>
      <w:r w:rsidRPr="000C2561">
        <w:rPr>
          <w:rFonts w:ascii="Times New Roman" w:hAnsi="Times New Roman" w:cs="Times New Roman"/>
          <w:i/>
          <w:sz w:val="24"/>
          <w:szCs w:val="24"/>
        </w:rPr>
        <w:t>(п.42 Правил)</w:t>
      </w:r>
    </w:p>
    <w:p w14:paraId="7587E1BC" w14:textId="77777777" w:rsidR="00F47D3C" w:rsidRDefault="00F47D3C" w:rsidP="000C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80ACA4" w14:textId="1A16D773" w:rsidR="000C2561" w:rsidRPr="000C2561" w:rsidRDefault="000C2561" w:rsidP="000C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61">
        <w:rPr>
          <w:rFonts w:ascii="Times New Roman" w:hAnsi="Times New Roman" w:cs="Times New Roman"/>
          <w:b/>
          <w:sz w:val="32"/>
          <w:szCs w:val="32"/>
        </w:rPr>
        <w:t>***</w:t>
      </w:r>
      <w:r w:rsidR="00D77E90">
        <w:rPr>
          <w:rFonts w:ascii="Times New Roman" w:hAnsi="Times New Roman" w:cs="Times New Roman"/>
          <w:b/>
          <w:sz w:val="32"/>
          <w:szCs w:val="32"/>
        </w:rPr>
        <w:t>*</w:t>
      </w:r>
      <w:r w:rsidR="0016537D">
        <w:rPr>
          <w:rFonts w:ascii="Times New Roman" w:hAnsi="Times New Roman" w:cs="Times New Roman"/>
          <w:b/>
          <w:sz w:val="32"/>
          <w:szCs w:val="32"/>
        </w:rPr>
        <w:t>*</w:t>
      </w:r>
      <w:r w:rsidRPr="000C25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561">
        <w:rPr>
          <w:rFonts w:ascii="Times New Roman" w:hAnsi="Times New Roman" w:cs="Times New Roman"/>
          <w:sz w:val="24"/>
          <w:szCs w:val="24"/>
        </w:rPr>
        <w:t xml:space="preserve">Главным государственным инспектором труда области и города Минска (лицом, исполняющим его обязанности) срок проведения специального расследования может быть однократно продлен </w:t>
      </w:r>
      <w:r w:rsidRPr="000C2561">
        <w:rPr>
          <w:rFonts w:ascii="Times New Roman" w:hAnsi="Times New Roman" w:cs="Times New Roman"/>
          <w:b/>
          <w:i/>
          <w:sz w:val="24"/>
          <w:szCs w:val="24"/>
        </w:rPr>
        <w:t>не более чем на 15 рабочих дней</w:t>
      </w:r>
      <w:r w:rsidRPr="000C2561">
        <w:rPr>
          <w:rFonts w:ascii="Times New Roman" w:hAnsi="Times New Roman" w:cs="Times New Roman"/>
          <w:sz w:val="24"/>
          <w:szCs w:val="24"/>
        </w:rPr>
        <w:t>.</w:t>
      </w:r>
    </w:p>
    <w:p w14:paraId="6F6C1A91" w14:textId="77777777" w:rsidR="000C2561" w:rsidRPr="000C2561" w:rsidRDefault="000C2561" w:rsidP="000C256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561">
        <w:rPr>
          <w:rFonts w:ascii="Times New Roman" w:hAnsi="Times New Roman" w:cs="Times New Roman"/>
          <w:sz w:val="24"/>
          <w:szCs w:val="24"/>
        </w:rPr>
        <w:t xml:space="preserve">        Главный государственный инспектор труда Республики Беларусь (лицо, исполняющее его обязанности</w:t>
      </w:r>
      <w:proofErr w:type="gramStart"/>
      <w:r w:rsidRPr="000C256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C2561">
        <w:rPr>
          <w:rFonts w:ascii="Times New Roman" w:hAnsi="Times New Roman" w:cs="Times New Roman"/>
          <w:sz w:val="24"/>
          <w:szCs w:val="24"/>
        </w:rPr>
        <w:t xml:space="preserve"> может устанавливать </w:t>
      </w:r>
      <w:r w:rsidRPr="000C2561">
        <w:rPr>
          <w:rFonts w:ascii="Times New Roman" w:hAnsi="Times New Roman" w:cs="Times New Roman"/>
          <w:b/>
          <w:i/>
          <w:sz w:val="24"/>
          <w:szCs w:val="24"/>
        </w:rPr>
        <w:t xml:space="preserve">более длительные сроки проведения специального расследования </w:t>
      </w:r>
      <w:r w:rsidRPr="000C2561">
        <w:rPr>
          <w:rFonts w:ascii="Times New Roman" w:hAnsi="Times New Roman" w:cs="Times New Roman"/>
          <w:i/>
          <w:sz w:val="24"/>
          <w:szCs w:val="24"/>
        </w:rPr>
        <w:t>(п.49 Правил)</w:t>
      </w:r>
    </w:p>
    <w:p w14:paraId="0BDCF719" w14:textId="77777777" w:rsidR="00F47D3C" w:rsidRDefault="00F47D3C" w:rsidP="000C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1442AC8" w14:textId="79540E39" w:rsidR="000C2561" w:rsidRPr="000C2561" w:rsidRDefault="000C2561" w:rsidP="000C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61">
        <w:rPr>
          <w:rFonts w:ascii="Times New Roman" w:hAnsi="Times New Roman" w:cs="Times New Roman"/>
          <w:b/>
          <w:sz w:val="32"/>
          <w:szCs w:val="32"/>
        </w:rPr>
        <w:t>****</w:t>
      </w:r>
      <w:r w:rsidR="00D77E90">
        <w:rPr>
          <w:rFonts w:ascii="Times New Roman" w:hAnsi="Times New Roman" w:cs="Times New Roman"/>
          <w:b/>
          <w:sz w:val="32"/>
          <w:szCs w:val="32"/>
        </w:rPr>
        <w:t>*</w:t>
      </w:r>
      <w:r w:rsidR="0016537D">
        <w:rPr>
          <w:rFonts w:ascii="Times New Roman" w:hAnsi="Times New Roman" w:cs="Times New Roman"/>
          <w:b/>
          <w:sz w:val="32"/>
          <w:szCs w:val="32"/>
        </w:rPr>
        <w:t>*</w:t>
      </w:r>
      <w:r w:rsidRPr="000C25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561">
        <w:rPr>
          <w:rFonts w:ascii="Times New Roman" w:hAnsi="Times New Roman" w:cs="Times New Roman"/>
          <w:sz w:val="24"/>
          <w:szCs w:val="24"/>
        </w:rPr>
        <w:t>Государственный инспектор труда направляет заключение и перечень материалов, необходимых для формирования документов специального расследования, организации, страхователю.</w:t>
      </w:r>
    </w:p>
    <w:p w14:paraId="4F2A091B" w14:textId="77777777" w:rsidR="000C2561" w:rsidRPr="000C2561" w:rsidRDefault="000C2561" w:rsidP="000C256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561">
        <w:rPr>
          <w:rFonts w:ascii="Times New Roman" w:hAnsi="Times New Roman" w:cs="Times New Roman"/>
          <w:sz w:val="24"/>
          <w:szCs w:val="24"/>
        </w:rPr>
        <w:t xml:space="preserve">                       В соответствии с заключением организация, страхователь в течение двух рабочих дней со дня получения заключения составляют акт формы Н-1 или акт формы НП на каждого потерпевшего и утверждают его, организуют формирование и тиражирование документов специального расследования по перечню, составленному государственным инспектором труда, проводившим специальное расследование, в необходимом количестве экземпляров. На последней странице акта формы Н-1 или акта формы НП производится заверенная уполномоченным должностным лицом организации, страхователя (страхователем – физическим лицом) запись: «Составлен в соответствии с заключением...». В случае отказа страхователя от составления и утверждения акта формы Н-1 или акта формы НП либо непредставления его государственному инспектору труда организацией, страхователем в течение двух рабочих дней со дня получения заключения акт формы Н-1 или акт формы НП составляется государственным инспектором труда и утверждается главным государственным инспектором труда области (г. Минска) </w:t>
      </w:r>
      <w:r w:rsidRPr="000C2561">
        <w:rPr>
          <w:rFonts w:ascii="Times New Roman" w:hAnsi="Times New Roman" w:cs="Times New Roman"/>
          <w:i/>
          <w:sz w:val="24"/>
          <w:szCs w:val="24"/>
        </w:rPr>
        <w:t>(п.53 Правил)</w:t>
      </w:r>
    </w:p>
    <w:p w14:paraId="1AAC3178" w14:textId="28B28A6F" w:rsidR="000C2561" w:rsidRPr="000C2561" w:rsidRDefault="000C2561" w:rsidP="000C2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61">
        <w:rPr>
          <w:rFonts w:ascii="Times New Roman" w:hAnsi="Times New Roman" w:cs="Times New Roman"/>
          <w:b/>
          <w:sz w:val="32"/>
          <w:szCs w:val="32"/>
        </w:rPr>
        <w:t>*****</w:t>
      </w:r>
      <w:r w:rsidR="00D77E90">
        <w:rPr>
          <w:rFonts w:ascii="Times New Roman" w:hAnsi="Times New Roman" w:cs="Times New Roman"/>
          <w:b/>
          <w:sz w:val="32"/>
          <w:szCs w:val="32"/>
        </w:rPr>
        <w:t>*</w:t>
      </w:r>
      <w:r w:rsidR="0016537D">
        <w:rPr>
          <w:rFonts w:ascii="Times New Roman" w:hAnsi="Times New Roman" w:cs="Times New Roman"/>
          <w:b/>
          <w:sz w:val="32"/>
          <w:szCs w:val="32"/>
        </w:rPr>
        <w:t>*</w:t>
      </w:r>
      <w:r w:rsidRPr="000C25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561">
        <w:rPr>
          <w:rFonts w:ascii="Times New Roman" w:hAnsi="Times New Roman" w:cs="Times New Roman"/>
          <w:sz w:val="24"/>
          <w:szCs w:val="24"/>
        </w:rPr>
        <w:t xml:space="preserve">. Государственный инспектор труда в течение двух рабочих дней после получения от организации, страхователя сформированных и растиражированных документов специального расследования направляет документы специального расследования </w:t>
      </w:r>
      <w:r w:rsidRPr="000C2561">
        <w:rPr>
          <w:rFonts w:ascii="Times New Roman" w:hAnsi="Times New Roman" w:cs="Times New Roman"/>
          <w:i/>
          <w:sz w:val="24"/>
          <w:szCs w:val="24"/>
        </w:rPr>
        <w:t xml:space="preserve">(что </w:t>
      </w:r>
      <w:r w:rsidRPr="000C25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включают в себя документы специального расследования указано в п. 54. Правил) </w:t>
      </w:r>
      <w:r w:rsidRPr="000C2561">
        <w:rPr>
          <w:rFonts w:ascii="Times New Roman" w:hAnsi="Times New Roman" w:cs="Times New Roman"/>
          <w:sz w:val="24"/>
          <w:szCs w:val="24"/>
        </w:rPr>
        <w:t xml:space="preserve">в районный (межрайонный), городской, районный в городе отдел Следственного комитета по месту происшествия несчастного случая, соответствующие вышестоящие структурные подразделения Департамента государственной инспекции труда, страхователю, страховщику, в профсоюз (иной представительный орган работников), и копии заключения - в республиканский орган государственного управления, иную государственную организацию, подчиненную Правительству Республики Беларусь, местный исполнительный и распорядительный орган, а также в организации, представители которых принимали участие в специальном расследовании, а по несчастным случаям со смертельным исходом - в областные (Минское городское) объединения профсоюзов Федерации профсоюзов Беларуси </w:t>
      </w:r>
      <w:r w:rsidRPr="000C2561">
        <w:rPr>
          <w:rFonts w:ascii="Times New Roman" w:hAnsi="Times New Roman" w:cs="Times New Roman"/>
          <w:i/>
          <w:sz w:val="24"/>
          <w:szCs w:val="24"/>
        </w:rPr>
        <w:t>(п.55 Правил)</w:t>
      </w:r>
    </w:p>
    <w:p w14:paraId="5AF28835" w14:textId="77777777" w:rsidR="000C2561" w:rsidRPr="000C2561" w:rsidRDefault="000C2561" w:rsidP="000C25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712308" w14:textId="5F6647E7" w:rsidR="000C2561" w:rsidRPr="000C2561" w:rsidRDefault="00F47D3C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0C2561" w:rsidRPr="000C25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Проанализировав несчастные случаи в учреждениях образования столицы, происходившие на протяжении нескольких лет, можно сделать вывод о том, что наиболее распространенными причинами производственного травматизма являются:</w:t>
      </w:r>
    </w:p>
    <w:p w14:paraId="4359B090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нарушение потерпевшим трудовой и производственной дисциплины, инструкций по охране труда;</w:t>
      </w:r>
    </w:p>
    <w:p w14:paraId="62D7692A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невыполнение руководителями и специалистами обязанностей по охране труда;</w:t>
      </w:r>
    </w:p>
    <w:p w14:paraId="7CEA5CD3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недостатки в обучении, инструктировании потерпевших по охране труда;</w:t>
      </w:r>
    </w:p>
    <w:p w14:paraId="45F8126C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личная неосторожность потерпевшего при отсутствии опасных производственных факторов;</w:t>
      </w:r>
    </w:p>
    <w:p w14:paraId="58E7982B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эксплуатация неисправных, не соответствующих требованиям безопасности машин, механизмов, оборудования, оснастки, инструмента;</w:t>
      </w:r>
    </w:p>
    <w:p w14:paraId="47C588C8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нарушение требований безопасности при эксплуатации транспортных средств, машин, механизмов, оборудования;</w:t>
      </w:r>
    </w:p>
    <w:p w14:paraId="001D2E5C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привлечение потерпевшего к работе не по специальности;</w:t>
      </w:r>
    </w:p>
    <w:p w14:paraId="7A8840C2" w14:textId="77777777" w:rsidR="000C2561" w:rsidRPr="00291836" w:rsidRDefault="000C2561" w:rsidP="000C2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183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неприменение потерпевшим выданных ему средств индивидуальной защиты.</w:t>
      </w:r>
    </w:p>
    <w:p w14:paraId="25DE4760" w14:textId="7D385427" w:rsidR="00C304EF" w:rsidRDefault="000C2561" w:rsidP="0016537D">
      <w:pPr>
        <w:shd w:val="clear" w:color="auto" w:fill="FFFFFF"/>
        <w:spacing w:after="0" w:line="240" w:lineRule="auto"/>
        <w:ind w:firstLine="709"/>
        <w:jc w:val="both"/>
      </w:pPr>
      <w:r w:rsidRPr="000C25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Свести до минимума, либо полностью исключить случаи травматизма - совместная задача нанимателя и профсоюза. Безопасность должна стать для каждого образом жизни, неотъемлемой и строго выполняемой частью его трудовых обязанностей.</w:t>
      </w:r>
    </w:p>
    <w:sectPr w:rsidR="00C304EF" w:rsidSect="0016537D">
      <w:pgSz w:w="12240" w:h="15840"/>
      <w:pgMar w:top="426" w:right="85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331"/>
    <w:multiLevelType w:val="hybridMultilevel"/>
    <w:tmpl w:val="1B38BDE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4A"/>
    <w:rsid w:val="000762B5"/>
    <w:rsid w:val="000C2561"/>
    <w:rsid w:val="0016537D"/>
    <w:rsid w:val="00644C4A"/>
    <w:rsid w:val="00911501"/>
    <w:rsid w:val="00B83146"/>
    <w:rsid w:val="00C304EF"/>
    <w:rsid w:val="00D77E90"/>
    <w:rsid w:val="00F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3B4D"/>
  <w15:chartTrackingRefBased/>
  <w15:docId w15:val="{1D492078-4D3D-4AB9-A178-F7CCD1C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561"/>
    <w:pPr>
      <w:ind w:left="720"/>
      <w:contextualSpacing/>
    </w:pPr>
  </w:style>
  <w:style w:type="table" w:styleId="a5">
    <w:name w:val="Table Grid"/>
    <w:basedOn w:val="a1"/>
    <w:uiPriority w:val="39"/>
    <w:rsid w:val="000C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0C256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C2561"/>
    <w:pPr>
      <w:widowControl w:val="0"/>
      <w:shd w:val="clear" w:color="auto" w:fill="FFFFFF"/>
      <w:spacing w:after="0" w:line="240" w:lineRule="auto"/>
      <w:ind w:left="199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#0#0#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2022-06-24T07:07:00Z</dcterms:created>
  <dcterms:modified xsi:type="dcterms:W3CDTF">2022-06-24T09:20:00Z</dcterms:modified>
</cp:coreProperties>
</file>